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75CE" w14:textId="77777777" w:rsidR="00D6589B" w:rsidRDefault="00D122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12203">
        <w:rPr>
          <w:rFonts w:ascii="Arial" w:hAnsi="Arial" w:cs="Arial"/>
          <w:bCs/>
          <w:spacing w:val="-3"/>
          <w:sz w:val="22"/>
          <w:szCs w:val="22"/>
        </w:rPr>
        <w:t>Queensland has a strong and growing domestic screen industry with an increasing international presence. This is supported by a high level of creative and technical expertise, the production of rich content across a range of genres and platforms, and investment in world-class infrastructure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4B23960" w14:textId="77777777" w:rsidR="00D12203" w:rsidRPr="00D12203" w:rsidRDefault="00D122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consultation draft of t</w:t>
      </w:r>
      <w:r w:rsidRPr="00DD6EDC">
        <w:rPr>
          <w:rFonts w:ascii="Arial" w:hAnsi="Arial" w:cs="Arial"/>
          <w:sz w:val="22"/>
          <w:szCs w:val="22"/>
        </w:rPr>
        <w:t xml:space="preserve">he </w:t>
      </w:r>
      <w:r w:rsidRPr="009C7594">
        <w:rPr>
          <w:rFonts w:ascii="Arial" w:hAnsi="Arial" w:cs="Arial"/>
          <w:i/>
          <w:sz w:val="22"/>
          <w:szCs w:val="22"/>
        </w:rPr>
        <w:t>Advance Queensland 10-Year Roadmap for the Screen Industry</w:t>
      </w:r>
      <w:r w:rsidRPr="00DD6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(the Roadmap) was released in October 2017.</w:t>
      </w:r>
    </w:p>
    <w:p w14:paraId="044FF40A" w14:textId="77777777" w:rsidR="00D12203" w:rsidRDefault="00D1220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2203">
        <w:rPr>
          <w:rFonts w:ascii="Arial" w:hAnsi="Arial" w:cs="Arial"/>
          <w:bCs/>
          <w:spacing w:val="-3"/>
          <w:sz w:val="22"/>
          <w:szCs w:val="22"/>
        </w:rPr>
        <w:t>The roadmap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12203">
        <w:rPr>
          <w:rFonts w:ascii="Arial" w:hAnsi="Arial" w:cs="Arial"/>
          <w:bCs/>
          <w:spacing w:val="-3"/>
          <w:sz w:val="22"/>
          <w:szCs w:val="22"/>
        </w:rPr>
        <w:t>represents an increased focus on industry development and job creation in the screen industry.</w:t>
      </w:r>
      <w:r w:rsidR="00753CF2">
        <w:rPr>
          <w:rFonts w:ascii="Arial" w:hAnsi="Arial" w:cs="Arial"/>
          <w:bCs/>
          <w:spacing w:val="-3"/>
          <w:sz w:val="22"/>
          <w:szCs w:val="22"/>
        </w:rPr>
        <w:t xml:space="preserve"> It</w:t>
      </w:r>
      <w:r w:rsidR="00753CF2" w:rsidRPr="00753CF2">
        <w:rPr>
          <w:rFonts w:ascii="Arial" w:hAnsi="Arial" w:cs="Arial"/>
          <w:bCs/>
          <w:spacing w:val="-3"/>
          <w:sz w:val="22"/>
          <w:szCs w:val="22"/>
        </w:rPr>
        <w:t xml:space="preserve"> establishes a long-term vision for industry, government, and other stakeholders to work towards ensuring the cultural, creative and economic legacy of the Queensland screen industry</w:t>
      </w:r>
      <w:r w:rsidR="00541EF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A51E726" w14:textId="77777777" w:rsidR="00D12203" w:rsidRPr="00D12203" w:rsidRDefault="00D12203" w:rsidP="00D1220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2203">
        <w:rPr>
          <w:rFonts w:ascii="Arial" w:hAnsi="Arial" w:cs="Arial"/>
          <w:bCs/>
          <w:spacing w:val="-3"/>
          <w:sz w:val="22"/>
          <w:szCs w:val="22"/>
        </w:rPr>
        <w:t xml:space="preserve">The roadmap identifies four key strategies to support the vision: </w:t>
      </w:r>
    </w:p>
    <w:p w14:paraId="031D432C" w14:textId="77777777" w:rsidR="00D12203" w:rsidRPr="00753CF2" w:rsidRDefault="00D12203" w:rsidP="00753CF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3CF2">
        <w:rPr>
          <w:rFonts w:ascii="Arial" w:hAnsi="Arial" w:cs="Arial"/>
          <w:bCs/>
          <w:spacing w:val="-3"/>
          <w:sz w:val="22"/>
          <w:szCs w:val="22"/>
        </w:rPr>
        <w:t xml:space="preserve">expand the global reach of Queensland’s screen industry </w:t>
      </w:r>
    </w:p>
    <w:p w14:paraId="14A6A277" w14:textId="77777777" w:rsidR="00D12203" w:rsidRPr="00753CF2" w:rsidRDefault="00D12203" w:rsidP="00753CF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3CF2">
        <w:rPr>
          <w:rFonts w:ascii="Arial" w:hAnsi="Arial" w:cs="Arial"/>
          <w:bCs/>
          <w:spacing w:val="-3"/>
          <w:sz w:val="22"/>
          <w:szCs w:val="22"/>
        </w:rPr>
        <w:t xml:space="preserve">support Queensland’s diverse local practitioners </w:t>
      </w:r>
    </w:p>
    <w:p w14:paraId="57B35A8A" w14:textId="77777777" w:rsidR="00D12203" w:rsidRPr="00753CF2" w:rsidRDefault="00D12203" w:rsidP="00753CF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3CF2">
        <w:rPr>
          <w:rFonts w:ascii="Arial" w:hAnsi="Arial" w:cs="Arial"/>
          <w:bCs/>
          <w:spacing w:val="-3"/>
          <w:sz w:val="22"/>
          <w:szCs w:val="22"/>
        </w:rPr>
        <w:t xml:space="preserve">boost capability in the Queensland screen sector </w:t>
      </w:r>
    </w:p>
    <w:p w14:paraId="16A55087" w14:textId="77777777" w:rsidR="00D12203" w:rsidRPr="00753CF2" w:rsidRDefault="00D12203" w:rsidP="00753CF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3CF2">
        <w:rPr>
          <w:rFonts w:ascii="Arial" w:hAnsi="Arial" w:cs="Arial"/>
          <w:bCs/>
          <w:spacing w:val="-3"/>
          <w:sz w:val="22"/>
          <w:szCs w:val="22"/>
        </w:rPr>
        <w:t xml:space="preserve">build a screen-friendly Queensland.  </w:t>
      </w:r>
    </w:p>
    <w:p w14:paraId="5F0F1033" w14:textId="77777777" w:rsidR="00DD6EDC" w:rsidRPr="00DD6EDC" w:rsidRDefault="00D6589B" w:rsidP="00DD6ED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4C500B" w:rsidRPr="004C500B">
        <w:rPr>
          <w:rFonts w:ascii="Arial" w:hAnsi="Arial" w:cs="Arial"/>
          <w:sz w:val="22"/>
          <w:szCs w:val="22"/>
        </w:rPr>
        <w:t xml:space="preserve">the public release of the </w:t>
      </w:r>
      <w:r w:rsidR="004C500B" w:rsidRPr="004C500B">
        <w:rPr>
          <w:rFonts w:ascii="Arial" w:hAnsi="Arial" w:cs="Arial"/>
          <w:i/>
          <w:sz w:val="22"/>
          <w:szCs w:val="22"/>
        </w:rPr>
        <w:t>Advance Queensland Screen Industry 10-Year Roadmap and Action Plan</w:t>
      </w:r>
      <w:r w:rsidR="00DD6EDC" w:rsidRPr="00DD6E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ED6777" w14:textId="77777777" w:rsidR="00D6589B" w:rsidRPr="00C07656" w:rsidRDefault="00D6589B" w:rsidP="00DD6ED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1A7327F" w14:textId="77777777" w:rsidR="00D6589B" w:rsidRDefault="006B098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D6EDC" w:rsidRPr="00D7540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Advance Queensland </w:t>
        </w:r>
        <w:r w:rsidR="004C500B" w:rsidRPr="00D7540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Screen Industry</w:t>
        </w:r>
        <w:r w:rsidR="004C500B" w:rsidRPr="00D7540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DD6EDC" w:rsidRPr="00D7540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10-Year Roadmap</w:t>
        </w:r>
        <w:r w:rsidR="004C500B" w:rsidRPr="00D75408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and Action Plan</w:t>
        </w:r>
      </w:hyperlink>
    </w:p>
    <w:sectPr w:rsidR="00D6589B" w:rsidSect="00136163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A991" w14:textId="77777777" w:rsidR="001B01A3" w:rsidRDefault="001B01A3" w:rsidP="00D6589B">
      <w:r>
        <w:separator/>
      </w:r>
    </w:p>
  </w:endnote>
  <w:endnote w:type="continuationSeparator" w:id="0">
    <w:p w14:paraId="05C72698" w14:textId="77777777" w:rsidR="001B01A3" w:rsidRDefault="001B01A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B322" w14:textId="77777777" w:rsidR="001B01A3" w:rsidRDefault="001B01A3" w:rsidP="00D6589B">
      <w:r>
        <w:separator/>
      </w:r>
    </w:p>
  </w:footnote>
  <w:footnote w:type="continuationSeparator" w:id="0">
    <w:p w14:paraId="117C2C82" w14:textId="77777777" w:rsidR="001B01A3" w:rsidRDefault="001B01A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02780" w14:textId="77777777" w:rsidR="00753CF2" w:rsidRPr="00937A4A" w:rsidRDefault="00753CF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AA84579" w14:textId="77777777" w:rsidR="00753CF2" w:rsidRPr="00937A4A" w:rsidRDefault="00753CF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47E02FB" w14:textId="77777777" w:rsidR="00753CF2" w:rsidRPr="00937A4A" w:rsidRDefault="00753CF2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2018</w:t>
    </w:r>
  </w:p>
  <w:p w14:paraId="314530B9" w14:textId="77777777" w:rsidR="00753CF2" w:rsidRDefault="00753CF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D6EDC">
      <w:rPr>
        <w:rFonts w:ascii="Arial" w:hAnsi="Arial" w:cs="Arial"/>
        <w:b/>
        <w:sz w:val="22"/>
        <w:szCs w:val="22"/>
        <w:u w:val="single"/>
      </w:rPr>
      <w:t>Advance Queensland</w:t>
    </w:r>
    <w:r w:rsidR="00D21169" w:rsidRPr="00D21169">
      <w:rPr>
        <w:rFonts w:ascii="Arial" w:hAnsi="Arial" w:cs="Arial"/>
        <w:b/>
        <w:sz w:val="22"/>
        <w:szCs w:val="22"/>
        <w:u w:val="single"/>
      </w:rPr>
      <w:t xml:space="preserve"> Screen Industry 10-Year Roadmap and Action Plan</w:t>
    </w:r>
  </w:p>
  <w:p w14:paraId="466B055E" w14:textId="77777777" w:rsidR="00753CF2" w:rsidRDefault="00753CF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12B9D106" w14:textId="77777777" w:rsidR="00753CF2" w:rsidRDefault="00753CF2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E55"/>
    <w:multiLevelType w:val="hybridMultilevel"/>
    <w:tmpl w:val="F8989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DC"/>
    <w:rsid w:val="00080F8F"/>
    <w:rsid w:val="0010384C"/>
    <w:rsid w:val="00136163"/>
    <w:rsid w:val="00152095"/>
    <w:rsid w:val="00174117"/>
    <w:rsid w:val="001B01A3"/>
    <w:rsid w:val="003A3BDD"/>
    <w:rsid w:val="0043543B"/>
    <w:rsid w:val="004C500B"/>
    <w:rsid w:val="00501C66"/>
    <w:rsid w:val="00541EFC"/>
    <w:rsid w:val="00550873"/>
    <w:rsid w:val="006B098C"/>
    <w:rsid w:val="007265D0"/>
    <w:rsid w:val="00732E22"/>
    <w:rsid w:val="00741C20"/>
    <w:rsid w:val="00753CF2"/>
    <w:rsid w:val="007F44F4"/>
    <w:rsid w:val="008019DA"/>
    <w:rsid w:val="00904077"/>
    <w:rsid w:val="00937A4A"/>
    <w:rsid w:val="009A59A6"/>
    <w:rsid w:val="009C7594"/>
    <w:rsid w:val="00A840E4"/>
    <w:rsid w:val="00AA13FF"/>
    <w:rsid w:val="00B526AE"/>
    <w:rsid w:val="00B95A06"/>
    <w:rsid w:val="00BC0699"/>
    <w:rsid w:val="00BF01A6"/>
    <w:rsid w:val="00C75E67"/>
    <w:rsid w:val="00CB1501"/>
    <w:rsid w:val="00CB29A9"/>
    <w:rsid w:val="00CD7A50"/>
    <w:rsid w:val="00CF0D8A"/>
    <w:rsid w:val="00D00D0C"/>
    <w:rsid w:val="00D04B81"/>
    <w:rsid w:val="00D12203"/>
    <w:rsid w:val="00D21169"/>
    <w:rsid w:val="00D6589B"/>
    <w:rsid w:val="00D75408"/>
    <w:rsid w:val="00DD6EDC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79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oadmap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171</Words>
  <Characters>1014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</CharactersWithSpaces>
  <SharedDoc>false</SharedDoc>
  <HyperlinkBase>https://www.cabinet.qld.gov.au/documents/2018/May/ScrInd/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2018-05-02T07:29:00Z</dcterms:created>
  <dcterms:modified xsi:type="dcterms:W3CDTF">2019-12-11T09:14:00Z</dcterms:modified>
  <cp:category>Arts,Industry_Development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